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188" w:rsidRDefault="001A39AC" w:rsidP="004A2193">
      <w:pPr>
        <w:tabs>
          <w:tab w:val="left" w:pos="5490"/>
        </w:tabs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lang w:bidi="th-TH"/>
        </w:rPr>
      </w:pPr>
      <w:bookmarkStart w:id="0" w:name="_GoBack"/>
      <w:bookmarkEnd w:id="0"/>
      <w:r w:rsidRPr="001A39AC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บทสรุปผลงานวิจัย</w:t>
      </w:r>
      <w:r w:rsidR="004A219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="004A2193" w:rsidRPr="004A219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>(</w:t>
      </w:r>
      <w:r w:rsidR="004A2193" w:rsidRPr="004A2193">
        <w:rPr>
          <w:rStyle w:val="Emphasis"/>
          <w:rFonts w:ascii="TH SarabunPSK" w:hAnsi="TH SarabunPSK" w:cs="TH SarabunPSK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Executive Summary</w:t>
      </w:r>
      <w:r w:rsidR="004A2193" w:rsidRPr="004A2193"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>)</w:t>
      </w:r>
      <w:r w:rsidR="004A219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shd w:val="clear" w:color="auto" w:fill="FFFFFF"/>
          <w:cs/>
          <w:lang w:bidi="th-TH"/>
        </w:rPr>
        <w:t xml:space="preserve"> </w:t>
      </w:r>
    </w:p>
    <w:p w:rsidR="00505A71" w:rsidRDefault="00757188" w:rsidP="004A2193">
      <w:pPr>
        <w:tabs>
          <w:tab w:val="left" w:pos="54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757188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เพื่อเข้ารับการพิจารณา</w:t>
      </w:r>
      <w:r w:rsidR="001A39AC" w:rsidRPr="004A2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รางวัล</w:t>
      </w:r>
      <w:r w:rsidR="001A39AC" w:rsidRPr="004A2193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ผลงานวิจัยดีเด่น </w:t>
      </w:r>
      <w:r w:rsidR="001A39AC" w:rsidRPr="004A219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ประจำปีงบประมาณ 2565</w:t>
      </w:r>
    </w:p>
    <w:p w:rsidR="004A2193" w:rsidRPr="004A2193" w:rsidRDefault="004A2193" w:rsidP="004A2193">
      <w:pPr>
        <w:tabs>
          <w:tab w:val="left" w:pos="54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(ความยาวไม่เกิน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5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หน้ากระดาษ </w:t>
      </w:r>
      <w:r>
        <w:rPr>
          <w:rFonts w:ascii="TH SarabunPSK" w:hAnsi="TH SarabunPSK" w:cs="TH SarabunPSK"/>
          <w:b/>
          <w:bCs/>
          <w:sz w:val="32"/>
          <w:szCs w:val="32"/>
          <w:lang w:bidi="th-TH"/>
        </w:rPr>
        <w:t>A4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)</w:t>
      </w:r>
    </w:p>
    <w:p w:rsidR="001A39AC" w:rsidRDefault="001A39AC" w:rsidP="001A39AC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1A39AC" w:rsidRPr="001A39AC" w:rsidRDefault="001A39AC" w:rsidP="001A39AC">
      <w:pPr>
        <w:pStyle w:val="ListParagraph"/>
        <w:numPr>
          <w:ilvl w:val="0"/>
          <w:numId w:val="1"/>
        </w:numPr>
        <w:tabs>
          <w:tab w:val="left" w:pos="0"/>
          <w:tab w:val="left" w:pos="630"/>
          <w:tab w:val="left" w:pos="1890"/>
          <w:tab w:val="left" w:pos="9270"/>
        </w:tabs>
        <w:ind w:left="270" w:hanging="270"/>
        <w:rPr>
          <w:rStyle w:val="TimesNewRomanDilleniaUPC162"/>
          <w:rFonts w:ascii="TH SarabunPSK" w:hAnsi="TH SarabunPSK" w:cs="TH SarabunPSK"/>
          <w:u w:val="dotted"/>
        </w:rPr>
      </w:pPr>
      <w:r w:rsidRPr="001A39AC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ชื่อผลงานวิจัย </w:t>
      </w:r>
      <w:r w:rsidRPr="001A39AC">
        <w:rPr>
          <w:rFonts w:ascii="TH SarabunPSK" w:hAnsi="TH SarabunPSK" w:cs="TH SarabunPSK"/>
          <w:sz w:val="32"/>
          <w:szCs w:val="32"/>
          <w:cs/>
          <w:lang w:bidi="th-TH"/>
        </w:rPr>
        <w:t>(ภาษาไทย)</w:t>
      </w:r>
      <w:r w:rsidRPr="001A39AC">
        <w:rPr>
          <w:rStyle w:val="TimesNewRomanDilleniaUPC162"/>
          <w:rFonts w:ascii="TH SarabunPSK" w:hAnsi="TH SarabunPSK" w:cs="TH SarabunPSK"/>
          <w:u w:val="dotted"/>
          <w:cs/>
        </w:rPr>
        <w:t xml:space="preserve">     </w:t>
      </w:r>
      <w:r w:rsidRPr="001A39AC">
        <w:rPr>
          <w:rStyle w:val="TimesNewRomanDilleniaUPC162"/>
          <w:rFonts w:ascii="TH SarabunPSK" w:hAnsi="TH SarabunPSK" w:cs="TH SarabunPSK"/>
          <w:u w:val="dotted"/>
        </w:rPr>
        <w:tab/>
      </w:r>
      <w:r w:rsidRPr="001A39AC">
        <w:rPr>
          <w:rStyle w:val="TimesNewRomanDilleniaUPC162"/>
          <w:rFonts w:ascii="TH SarabunPSK" w:hAnsi="TH SarabunPSK" w:cs="TH SarabunPSK"/>
          <w:u w:val="dotted"/>
          <w:cs/>
        </w:rPr>
        <w:tab/>
      </w:r>
    </w:p>
    <w:p w:rsidR="001A39AC" w:rsidRPr="009D3B73" w:rsidRDefault="001A39AC" w:rsidP="001A39AC">
      <w:pPr>
        <w:tabs>
          <w:tab w:val="left" w:pos="270"/>
          <w:tab w:val="left" w:pos="851"/>
          <w:tab w:val="left" w:pos="1800"/>
          <w:tab w:val="right" w:pos="9090"/>
        </w:tabs>
        <w:ind w:firstLine="1530"/>
        <w:rPr>
          <w:rFonts w:ascii="TH SarabunPSK" w:hAnsi="TH SarabunPSK" w:cs="TH SarabunPSK"/>
          <w:sz w:val="32"/>
          <w:szCs w:val="32"/>
          <w:u w:val="dotted"/>
        </w:rPr>
      </w:pPr>
      <w:r w:rsidRPr="009D3B73">
        <w:rPr>
          <w:rStyle w:val="TimesNewRomanDilleniaUPC162"/>
          <w:rFonts w:ascii="TH SarabunPSK" w:hAnsi="TH SarabunPSK" w:cs="TH SarabunPSK"/>
          <w:cs/>
        </w:rPr>
        <w:t xml:space="preserve">(ภาษาอังกฤษ) </w:t>
      </w:r>
      <w:r w:rsidRPr="009D3B73">
        <w:rPr>
          <w:rFonts w:ascii="TH SarabunPSK" w:hAnsi="TH SarabunPSK" w:cs="TH SarabunPSK"/>
          <w:sz w:val="32"/>
          <w:szCs w:val="32"/>
          <w:u w:val="dotted"/>
        </w:rPr>
        <w:tab/>
      </w:r>
      <w:r w:rsidRPr="009D3B73">
        <w:rPr>
          <w:rFonts w:ascii="TH SarabunPSK" w:hAnsi="TH SarabunPSK" w:cs="TH SarabunPSK"/>
          <w:sz w:val="32"/>
          <w:szCs w:val="32"/>
          <w:u w:val="dotted"/>
          <w:rtl/>
          <w:cs/>
        </w:rPr>
        <w:tab/>
      </w:r>
    </w:p>
    <w:p w:rsidR="001A39AC" w:rsidRDefault="001A39AC" w:rsidP="001A39AC">
      <w:pPr>
        <w:pStyle w:val="ListParagraph"/>
        <w:numPr>
          <w:ilvl w:val="0"/>
          <w:numId w:val="1"/>
        </w:numPr>
        <w:tabs>
          <w:tab w:val="left" w:pos="270"/>
          <w:tab w:val="left" w:pos="851"/>
          <w:tab w:val="right" w:pos="9090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1A39AC">
        <w:rPr>
          <w:rFonts w:ascii="TH SarabunPSK" w:hAnsi="TH SarabunPSK" w:cs="TH SarabunPSK"/>
          <w:sz w:val="32"/>
          <w:szCs w:val="32"/>
          <w:cs/>
          <w:lang w:bidi="th-TH"/>
        </w:rPr>
        <w:t>ความสำคัญและ</w:t>
      </w:r>
      <w:r w:rsidR="00A414A9">
        <w:rPr>
          <w:rFonts w:ascii="TH SarabunPSK" w:hAnsi="TH SarabunPSK" w:cs="TH SarabunPSK" w:hint="cs"/>
          <w:sz w:val="32"/>
          <w:szCs w:val="32"/>
          <w:cs/>
          <w:lang w:bidi="th-TH"/>
        </w:rPr>
        <w:t>วัตถุประสงค์</w:t>
      </w:r>
      <w:r w:rsidRPr="001A39AC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การวิจัย  </w:t>
      </w:r>
    </w:p>
    <w:p w:rsidR="001A39AC" w:rsidRDefault="00A414A9" w:rsidP="001A39AC">
      <w:pPr>
        <w:pStyle w:val="ListParagraph"/>
        <w:numPr>
          <w:ilvl w:val="0"/>
          <w:numId w:val="1"/>
        </w:numPr>
        <w:tabs>
          <w:tab w:val="left" w:pos="270"/>
          <w:tab w:val="left" w:pos="851"/>
          <w:tab w:val="right" w:pos="9090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วิธีและขอบเขตของการวิจัย</w:t>
      </w:r>
      <w:r w:rsidR="001A39AC" w:rsidRPr="00AE0FE6">
        <w:rPr>
          <w:rFonts w:ascii="TH SarabunPSK" w:hAnsi="TH SarabunPSK" w:cs="TH SarabunPSK"/>
          <w:sz w:val="32"/>
          <w:szCs w:val="32"/>
          <w:cs/>
          <w:lang w:bidi="th-TH"/>
        </w:rPr>
        <w:t xml:space="preserve">   </w:t>
      </w:r>
    </w:p>
    <w:p w:rsidR="001A39AC" w:rsidRDefault="00A414A9" w:rsidP="001A39AC">
      <w:pPr>
        <w:pStyle w:val="ListParagraph"/>
        <w:numPr>
          <w:ilvl w:val="0"/>
          <w:numId w:val="1"/>
        </w:numPr>
        <w:tabs>
          <w:tab w:val="left" w:pos="270"/>
          <w:tab w:val="left" w:pos="851"/>
          <w:tab w:val="right" w:pos="9090"/>
        </w:tabs>
        <w:ind w:left="0"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ผลและประโยชน์ที่ได้รับ</w:t>
      </w:r>
      <w:r w:rsidR="00112605">
        <w:rPr>
          <w:rFonts w:ascii="TH SarabunPSK" w:hAnsi="TH SarabunPSK" w:cs="TH SarabunPSK" w:hint="cs"/>
          <w:sz w:val="32"/>
          <w:szCs w:val="32"/>
          <w:cs/>
          <w:lang w:bidi="th-TH"/>
        </w:rPr>
        <w:t>จากการวิจัย</w:t>
      </w:r>
      <w:r w:rsidR="001A39AC" w:rsidRPr="00AE0FE6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A39AC" w:rsidRPr="001A39AC" w:rsidRDefault="001A39AC" w:rsidP="001A39AC">
      <w:pPr>
        <w:rPr>
          <w:rFonts w:ascii="TH SarabunPSK" w:hAnsi="TH SarabunPSK" w:cs="TH SarabunPSK"/>
          <w:sz w:val="32"/>
          <w:szCs w:val="32"/>
        </w:rPr>
      </w:pPr>
    </w:p>
    <w:sectPr w:rsidR="001A39AC" w:rsidRPr="001A3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817D9"/>
    <w:multiLevelType w:val="hybridMultilevel"/>
    <w:tmpl w:val="A7A01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AC"/>
    <w:rsid w:val="00112605"/>
    <w:rsid w:val="001A39AC"/>
    <w:rsid w:val="00405C2E"/>
    <w:rsid w:val="004A2193"/>
    <w:rsid w:val="00505A71"/>
    <w:rsid w:val="00757188"/>
    <w:rsid w:val="008E5FAF"/>
    <w:rsid w:val="00941E56"/>
    <w:rsid w:val="00A414A9"/>
    <w:rsid w:val="00B02759"/>
    <w:rsid w:val="00CB2B16"/>
    <w:rsid w:val="00E2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38984-B911-473D-8430-56540CB8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2">
    <w:name w:val="ลักษณะ (ละติน) Times New Roman (ไทยและอื่นๆ) DilleniaUPC 16 พ.2"/>
    <w:rsid w:val="001A39AC"/>
    <w:rPr>
      <w:rFonts w:ascii="Times New Roman" w:hAnsi="Times New Roman" w:cs="Cordia New"/>
      <w:sz w:val="32"/>
      <w:szCs w:val="32"/>
      <w:lang w:bidi="th-TH"/>
    </w:rPr>
  </w:style>
  <w:style w:type="paragraph" w:styleId="ListParagraph">
    <w:name w:val="List Paragraph"/>
    <w:basedOn w:val="Normal"/>
    <w:uiPriority w:val="34"/>
    <w:qFormat/>
    <w:rsid w:val="001A39AC"/>
    <w:pPr>
      <w:ind w:left="720"/>
      <w:contextualSpacing/>
    </w:pPr>
  </w:style>
  <w:style w:type="character" w:styleId="Emphasis">
    <w:name w:val="Emphasis"/>
    <w:uiPriority w:val="20"/>
    <w:qFormat/>
    <w:rsid w:val="004A219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7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2022-01-20T08:46:00Z</cp:lastPrinted>
  <dcterms:created xsi:type="dcterms:W3CDTF">2022-01-25T02:23:00Z</dcterms:created>
  <dcterms:modified xsi:type="dcterms:W3CDTF">2022-01-25T02:23:00Z</dcterms:modified>
</cp:coreProperties>
</file>