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88" w:rsidRDefault="001A39AC" w:rsidP="004A2193">
      <w:pPr>
        <w:tabs>
          <w:tab w:val="left" w:pos="54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lang w:bidi="th-TH"/>
        </w:rPr>
      </w:pPr>
      <w:r w:rsidRPr="001A39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บทสรุปผลงานวิจัย</w:t>
      </w:r>
      <w:r w:rsidR="004A21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2193" w:rsidRPr="004A2193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(</w:t>
      </w:r>
      <w:r w:rsidR="004A2193" w:rsidRPr="004A2193">
        <w:rPr>
          <w:rStyle w:val="Emphasis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Executive Summary</w:t>
      </w:r>
      <w:r w:rsidR="004A2193" w:rsidRPr="004A2193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)</w:t>
      </w:r>
      <w:r w:rsidR="004A21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</w:p>
    <w:p w:rsidR="00505A71" w:rsidRDefault="00757188" w:rsidP="004A2193">
      <w:pPr>
        <w:tabs>
          <w:tab w:val="left" w:pos="54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71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เพื่อเข้ารับการพิจารณา</w:t>
      </w:r>
      <w:r w:rsidR="001A39AC" w:rsidRPr="004A21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รางวัล</w:t>
      </w:r>
      <w:r w:rsidR="001A39AC" w:rsidRPr="004A21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ผลงานวิจัยดีเด่น </w:t>
      </w:r>
    </w:p>
    <w:p w:rsidR="00912CF5" w:rsidRDefault="00912CF5" w:rsidP="004A2193">
      <w:pPr>
        <w:tabs>
          <w:tab w:val="left" w:pos="549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มหาวิทยาลัยธรรมศาสตร์</w:t>
      </w:r>
    </w:p>
    <w:p w:rsidR="004A2193" w:rsidRPr="004A2193" w:rsidRDefault="004A2193" w:rsidP="004A2193">
      <w:pPr>
        <w:tabs>
          <w:tab w:val="left" w:pos="54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(ความยาวไม่เกิน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หน้ากระดาษ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:rsidR="001A39AC" w:rsidRDefault="001A39AC" w:rsidP="001A39AC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</w:p>
    <w:p w:rsidR="001A39AC" w:rsidRPr="001A39AC" w:rsidRDefault="001A39AC" w:rsidP="001A39AC">
      <w:pPr>
        <w:pStyle w:val="ListParagraph"/>
        <w:numPr>
          <w:ilvl w:val="0"/>
          <w:numId w:val="1"/>
        </w:numPr>
        <w:tabs>
          <w:tab w:val="left" w:pos="0"/>
          <w:tab w:val="left" w:pos="630"/>
          <w:tab w:val="left" w:pos="1890"/>
          <w:tab w:val="left" w:pos="9270"/>
        </w:tabs>
        <w:ind w:left="270" w:hanging="270"/>
        <w:rPr>
          <w:rStyle w:val="TimesNewRomanDilleniaUPC162"/>
          <w:rFonts w:ascii="TH SarabunPSK" w:hAnsi="TH SarabunPSK" w:cs="TH SarabunPSK"/>
          <w:u w:val="dotted"/>
        </w:rPr>
      </w:pPr>
      <w:r w:rsidRPr="001A39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ชื่อผลงานวิจัย </w:t>
      </w:r>
      <w:r w:rsidRPr="001A39AC">
        <w:rPr>
          <w:rFonts w:ascii="TH SarabunPSK" w:hAnsi="TH SarabunPSK" w:cs="TH SarabunPSK"/>
          <w:sz w:val="32"/>
          <w:szCs w:val="32"/>
          <w:cs/>
          <w:lang w:bidi="th-TH"/>
        </w:rPr>
        <w:t>(ภาษาไทย)</w:t>
      </w:r>
      <w:r w:rsidRPr="001A39AC">
        <w:rPr>
          <w:rStyle w:val="TimesNewRomanDilleniaUPC162"/>
          <w:rFonts w:ascii="TH SarabunPSK" w:hAnsi="TH SarabunPSK" w:cs="TH SarabunPSK"/>
          <w:u w:val="dotted"/>
          <w:cs/>
        </w:rPr>
        <w:t xml:space="preserve">     </w:t>
      </w:r>
      <w:r w:rsidRPr="001A39AC">
        <w:rPr>
          <w:rStyle w:val="TimesNewRomanDilleniaUPC162"/>
          <w:rFonts w:ascii="TH SarabunPSK" w:hAnsi="TH SarabunPSK" w:cs="TH SarabunPSK"/>
          <w:u w:val="dotted"/>
        </w:rPr>
        <w:tab/>
      </w:r>
      <w:r w:rsidRPr="001A39AC">
        <w:rPr>
          <w:rStyle w:val="TimesNewRomanDilleniaUPC162"/>
          <w:rFonts w:ascii="TH SarabunPSK" w:hAnsi="TH SarabunPSK" w:cs="TH SarabunPSK"/>
          <w:u w:val="dotted"/>
          <w:cs/>
        </w:rPr>
        <w:tab/>
      </w:r>
    </w:p>
    <w:p w:rsidR="001A39AC" w:rsidRPr="009D3B73" w:rsidRDefault="001A39AC" w:rsidP="001A39AC">
      <w:pPr>
        <w:tabs>
          <w:tab w:val="left" w:pos="270"/>
          <w:tab w:val="left" w:pos="851"/>
          <w:tab w:val="left" w:pos="1800"/>
          <w:tab w:val="right" w:pos="9090"/>
        </w:tabs>
        <w:ind w:firstLine="1530"/>
        <w:rPr>
          <w:rFonts w:ascii="TH SarabunPSK" w:hAnsi="TH SarabunPSK" w:cs="TH SarabunPSK"/>
          <w:sz w:val="32"/>
          <w:szCs w:val="32"/>
          <w:u w:val="dotted"/>
        </w:rPr>
      </w:pPr>
      <w:r w:rsidRPr="009D3B73">
        <w:rPr>
          <w:rStyle w:val="TimesNewRomanDilleniaUPC162"/>
          <w:rFonts w:ascii="TH SarabunPSK" w:hAnsi="TH SarabunPSK" w:cs="TH SarabunPSK"/>
          <w:cs/>
        </w:rPr>
        <w:t xml:space="preserve">(ภาษาอังกฤษ) </w:t>
      </w:r>
      <w:r w:rsidRPr="009D3B73">
        <w:rPr>
          <w:rFonts w:ascii="TH SarabunPSK" w:hAnsi="TH SarabunPSK" w:cs="TH SarabunPSK"/>
          <w:sz w:val="32"/>
          <w:szCs w:val="32"/>
          <w:u w:val="dotted"/>
        </w:rPr>
        <w:tab/>
      </w:r>
      <w:r w:rsidRPr="009D3B73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</w:p>
    <w:p w:rsidR="001A39AC" w:rsidRDefault="001A39AC" w:rsidP="001A39AC">
      <w:pPr>
        <w:pStyle w:val="ListParagraph"/>
        <w:numPr>
          <w:ilvl w:val="0"/>
          <w:numId w:val="1"/>
        </w:numPr>
        <w:tabs>
          <w:tab w:val="left" w:pos="270"/>
          <w:tab w:val="left" w:pos="851"/>
          <w:tab w:val="right" w:pos="9090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1A39AC">
        <w:rPr>
          <w:rFonts w:ascii="TH SarabunPSK" w:hAnsi="TH SarabunPSK" w:cs="TH SarabunPSK"/>
          <w:sz w:val="32"/>
          <w:szCs w:val="32"/>
          <w:cs/>
          <w:lang w:bidi="th-TH"/>
        </w:rPr>
        <w:t>ความสำคัญและ</w:t>
      </w:r>
      <w:r w:rsidR="00A414A9">
        <w:rPr>
          <w:rFonts w:ascii="TH SarabunPSK" w:hAnsi="TH SarabunPSK" w:cs="TH SarabunPSK" w:hint="cs"/>
          <w:sz w:val="32"/>
          <w:szCs w:val="32"/>
          <w:cs/>
          <w:lang w:bidi="th-TH"/>
        </w:rPr>
        <w:t>วัตถุประสงค์</w:t>
      </w:r>
      <w:r w:rsidRPr="001A39A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การวิจัย  </w:t>
      </w:r>
    </w:p>
    <w:p w:rsidR="001A39AC" w:rsidRDefault="00A414A9" w:rsidP="001A39AC">
      <w:pPr>
        <w:pStyle w:val="ListParagraph"/>
        <w:numPr>
          <w:ilvl w:val="0"/>
          <w:numId w:val="1"/>
        </w:numPr>
        <w:tabs>
          <w:tab w:val="left" w:pos="270"/>
          <w:tab w:val="left" w:pos="851"/>
          <w:tab w:val="right" w:pos="9090"/>
        </w:tabs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วิธีและขอบเขตของการวิจัย</w:t>
      </w:r>
      <w:r w:rsidR="001A39AC" w:rsidRPr="00AE0FE6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:rsidR="001A39AC" w:rsidRDefault="00A414A9" w:rsidP="001A39AC">
      <w:pPr>
        <w:pStyle w:val="ListParagraph"/>
        <w:numPr>
          <w:ilvl w:val="0"/>
          <w:numId w:val="1"/>
        </w:numPr>
        <w:tabs>
          <w:tab w:val="left" w:pos="270"/>
          <w:tab w:val="left" w:pos="851"/>
          <w:tab w:val="right" w:pos="9090"/>
        </w:tabs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ผลและประโยชน์ที่ได้รับ</w:t>
      </w:r>
      <w:r w:rsidR="00112605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จากการวิจัย</w:t>
      </w:r>
      <w:r w:rsidR="001A39AC" w:rsidRPr="00AE0F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A39AC" w:rsidRPr="001A39AC" w:rsidRDefault="001A39AC" w:rsidP="001A39AC">
      <w:pPr>
        <w:rPr>
          <w:rFonts w:ascii="TH SarabunPSK" w:hAnsi="TH SarabunPSK" w:cs="TH SarabunPSK"/>
          <w:sz w:val="32"/>
          <w:szCs w:val="32"/>
        </w:rPr>
      </w:pPr>
    </w:p>
    <w:sectPr w:rsidR="001A39AC" w:rsidRPr="001A3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17D9"/>
    <w:multiLevelType w:val="hybridMultilevel"/>
    <w:tmpl w:val="A7A0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AC"/>
    <w:rsid w:val="00112605"/>
    <w:rsid w:val="001A39AC"/>
    <w:rsid w:val="00405C2E"/>
    <w:rsid w:val="004A0ACE"/>
    <w:rsid w:val="004A2193"/>
    <w:rsid w:val="004C53E1"/>
    <w:rsid w:val="00505A71"/>
    <w:rsid w:val="00757188"/>
    <w:rsid w:val="008E5FAF"/>
    <w:rsid w:val="00912CF5"/>
    <w:rsid w:val="00941E56"/>
    <w:rsid w:val="009C1399"/>
    <w:rsid w:val="00A414A9"/>
    <w:rsid w:val="00A46557"/>
    <w:rsid w:val="00B02759"/>
    <w:rsid w:val="00CB2B16"/>
    <w:rsid w:val="00E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A96B"/>
  <w15:chartTrackingRefBased/>
  <w15:docId w15:val="{04638984-B911-473D-8430-56540CB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2">
    <w:name w:val="ลักษณะ (ละติน) Times New Roman (ไทยและอื่นๆ) DilleniaUPC 16 พ.2"/>
    <w:rsid w:val="001A39AC"/>
    <w:rPr>
      <w:rFonts w:ascii="Times New Roman" w:hAnsi="Times New Roman" w:cs="Cordia New"/>
      <w:sz w:val="32"/>
      <w:szCs w:val="32"/>
      <w:lang w:bidi="th-TH"/>
    </w:rPr>
  </w:style>
  <w:style w:type="paragraph" w:styleId="ListParagraph">
    <w:name w:val="List Paragraph"/>
    <w:basedOn w:val="Normal"/>
    <w:uiPriority w:val="34"/>
    <w:qFormat/>
    <w:rsid w:val="001A39AC"/>
    <w:pPr>
      <w:ind w:left="720"/>
      <w:contextualSpacing/>
    </w:pPr>
  </w:style>
  <w:style w:type="character" w:styleId="Emphasis">
    <w:name w:val="Emphasis"/>
    <w:uiPriority w:val="20"/>
    <w:qFormat/>
    <w:rsid w:val="004A21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Eaktida  Dangprok</cp:lastModifiedBy>
  <cp:revision>7</cp:revision>
  <cp:lastPrinted>2022-01-20T08:46:00Z</cp:lastPrinted>
  <dcterms:created xsi:type="dcterms:W3CDTF">2022-01-25T02:23:00Z</dcterms:created>
  <dcterms:modified xsi:type="dcterms:W3CDTF">2026-01-27T02:36:00Z</dcterms:modified>
</cp:coreProperties>
</file>